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7BB9" w:rsidRPr="009C5EC1" w:rsidRDefault="009C5EC1" w:rsidP="009C5EC1">
      <w:pPr>
        <w:jc w:val="center"/>
        <w:rPr>
          <w:rFonts w:ascii="楷体" w:eastAsia="楷体" w:hAnsi="楷体" w:hint="eastAsia"/>
          <w:b/>
          <w:sz w:val="28"/>
          <w:szCs w:val="28"/>
        </w:rPr>
      </w:pPr>
      <w:r w:rsidRPr="009C5EC1">
        <w:rPr>
          <w:rFonts w:ascii="楷体" w:eastAsia="楷体" w:hAnsi="楷体" w:hint="eastAsia"/>
          <w:b/>
          <w:sz w:val="28"/>
          <w:szCs w:val="28"/>
        </w:rPr>
        <w:t>如何输出高质量的属性平面CGM图</w:t>
      </w:r>
      <w:r>
        <w:rPr>
          <w:rFonts w:ascii="楷体" w:eastAsia="楷体" w:hAnsi="楷体" w:hint="eastAsia"/>
          <w:b/>
          <w:sz w:val="28"/>
          <w:szCs w:val="28"/>
        </w:rPr>
        <w:t>件</w:t>
      </w:r>
    </w:p>
    <w:p w:rsidR="000E7A03" w:rsidRPr="00846E27" w:rsidRDefault="000E7A03" w:rsidP="000E7A03">
      <w:pPr>
        <w:spacing w:beforeLines="50" w:afterLines="50"/>
        <w:ind w:firstLineChars="200" w:firstLine="482"/>
        <w:rPr>
          <w:rFonts w:ascii="楷体" w:eastAsia="楷体" w:hAnsi="楷体"/>
          <w:b/>
          <w:color w:val="C00000"/>
          <w:sz w:val="24"/>
          <w:szCs w:val="24"/>
        </w:rPr>
      </w:pPr>
      <w:r w:rsidRPr="00846E27">
        <w:rPr>
          <w:rFonts w:ascii="楷体" w:eastAsia="楷体" w:hAnsi="楷体" w:hint="eastAsia"/>
          <w:b/>
          <w:color w:val="C00000"/>
          <w:sz w:val="24"/>
          <w:szCs w:val="24"/>
        </w:rPr>
        <w:t>【申明】以下经验分享，纯属个人经验总结，如有不妥之处，请多多指教！</w:t>
      </w:r>
    </w:p>
    <w:p w:rsidR="000E7A03" w:rsidRPr="000E7A03" w:rsidRDefault="000E7A03" w:rsidP="000E7A03">
      <w:pPr>
        <w:ind w:firstLine="456"/>
        <w:rPr>
          <w:rFonts w:ascii="楷体" w:eastAsia="楷体" w:hAnsi="楷体" w:hint="eastAsia"/>
          <w:sz w:val="24"/>
          <w:szCs w:val="24"/>
        </w:rPr>
      </w:pPr>
    </w:p>
    <w:p w:rsidR="000E7A03" w:rsidRDefault="00B250D2" w:rsidP="000E7A03">
      <w:pPr>
        <w:ind w:firstLine="456"/>
        <w:rPr>
          <w:rFonts w:ascii="楷体" w:eastAsia="楷体" w:hAnsi="楷体" w:hint="eastAsia"/>
          <w:sz w:val="24"/>
          <w:szCs w:val="24"/>
        </w:rPr>
      </w:pPr>
      <w:r w:rsidRPr="000E7A03">
        <w:rPr>
          <w:rFonts w:ascii="楷体" w:eastAsia="楷体" w:hAnsi="楷体" w:hint="eastAsia"/>
          <w:sz w:val="24"/>
          <w:szCs w:val="24"/>
        </w:rPr>
        <w:t>CGM (Computer Graphics Metafile) 是计算机图形元文件的缩写，是</w:t>
      </w:r>
      <w:r w:rsidRPr="000E7A03">
        <w:rPr>
          <w:rFonts w:ascii="楷体" w:eastAsia="楷体" w:hAnsi="楷体"/>
          <w:sz w:val="24"/>
          <w:szCs w:val="24"/>
        </w:rPr>
        <w:fldChar w:fldCharType="begin"/>
      </w:r>
      <w:r w:rsidRPr="000E7A03">
        <w:rPr>
          <w:rFonts w:ascii="楷体" w:eastAsia="楷体" w:hAnsi="楷体"/>
          <w:sz w:val="24"/>
          <w:szCs w:val="24"/>
        </w:rPr>
        <w:instrText xml:space="preserve"> HYPERLINK "http://www.baidu.com/s?wd=ISO&amp;tn=SE_PcZhidaonwhc_ngpagmjz&amp;rsv_dl=gh_pc_zhidao" \t "_blank" </w:instrText>
      </w:r>
      <w:r w:rsidRPr="000E7A03">
        <w:rPr>
          <w:rFonts w:ascii="楷体" w:eastAsia="楷体" w:hAnsi="楷体"/>
          <w:sz w:val="24"/>
          <w:szCs w:val="24"/>
        </w:rPr>
        <w:fldChar w:fldCharType="separate"/>
      </w:r>
      <w:r w:rsidRPr="000E7A03">
        <w:rPr>
          <w:rStyle w:val="a7"/>
          <w:rFonts w:ascii="楷体" w:eastAsia="楷体" w:hAnsi="楷体" w:hint="eastAsia"/>
          <w:sz w:val="24"/>
          <w:szCs w:val="24"/>
        </w:rPr>
        <w:t>ISO</w:t>
      </w:r>
      <w:r w:rsidRPr="000E7A03">
        <w:rPr>
          <w:rFonts w:ascii="楷体" w:eastAsia="楷体" w:hAnsi="楷体"/>
          <w:sz w:val="24"/>
          <w:szCs w:val="24"/>
        </w:rPr>
        <w:fldChar w:fldCharType="end"/>
      </w:r>
      <w:r w:rsidRPr="000E7A03">
        <w:rPr>
          <w:rFonts w:ascii="楷体" w:eastAsia="楷体" w:hAnsi="楷体" w:hint="eastAsia"/>
          <w:sz w:val="24"/>
          <w:szCs w:val="24"/>
        </w:rPr>
        <w:t>委员会定义的一种图形格式，用来描述、存储和传输与设备无关的</w:t>
      </w:r>
      <w:r w:rsidRPr="000E7A03">
        <w:rPr>
          <w:rFonts w:ascii="楷体" w:eastAsia="楷体" w:hAnsi="楷体"/>
          <w:sz w:val="24"/>
          <w:szCs w:val="24"/>
        </w:rPr>
        <w:fldChar w:fldCharType="begin"/>
      </w:r>
      <w:r w:rsidRPr="000E7A03">
        <w:rPr>
          <w:rFonts w:ascii="楷体" w:eastAsia="楷体" w:hAnsi="楷体"/>
          <w:sz w:val="24"/>
          <w:szCs w:val="24"/>
        </w:rPr>
        <w:instrText xml:space="preserve"> HYPERLINK "http://www.baidu.com/s?wd=%E7%9F%A2%E9%87%8F&amp;tn=SE_PcZhidaonwhc_ngpagmjz&amp;rsv_dl=gh_pc_zhidao" \t "_blank" </w:instrText>
      </w:r>
      <w:r w:rsidRPr="000E7A03">
        <w:rPr>
          <w:rFonts w:ascii="楷体" w:eastAsia="楷体" w:hAnsi="楷体"/>
          <w:sz w:val="24"/>
          <w:szCs w:val="24"/>
        </w:rPr>
        <w:fldChar w:fldCharType="separate"/>
      </w:r>
      <w:r w:rsidRPr="000E7A03">
        <w:rPr>
          <w:rFonts w:ascii="楷体" w:eastAsia="楷体" w:hAnsi="楷体" w:hint="eastAsia"/>
          <w:sz w:val="24"/>
          <w:szCs w:val="24"/>
        </w:rPr>
        <w:t>矢量</w:t>
      </w:r>
      <w:r w:rsidRPr="000E7A03">
        <w:rPr>
          <w:rFonts w:ascii="楷体" w:eastAsia="楷体" w:hAnsi="楷体"/>
          <w:sz w:val="24"/>
          <w:szCs w:val="24"/>
        </w:rPr>
        <w:fldChar w:fldCharType="end"/>
      </w:r>
      <w:r w:rsidRPr="000E7A03">
        <w:rPr>
          <w:rFonts w:ascii="楷体" w:eastAsia="楷体" w:hAnsi="楷体" w:hint="eastAsia"/>
          <w:sz w:val="24"/>
          <w:szCs w:val="24"/>
        </w:rPr>
        <w:t>、向量以及两者混合的图像。</w:t>
      </w:r>
    </w:p>
    <w:p w:rsidR="000E7A03" w:rsidRDefault="000E7A03" w:rsidP="000E7A03">
      <w:pPr>
        <w:rPr>
          <w:rFonts w:ascii="楷体" w:eastAsia="楷体" w:hAnsi="楷体" w:hint="eastAsia"/>
          <w:sz w:val="24"/>
          <w:szCs w:val="24"/>
        </w:rPr>
      </w:pPr>
    </w:p>
    <w:p w:rsidR="000E7A03" w:rsidRDefault="000E7A03" w:rsidP="000E7A03">
      <w:pPr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【</w:t>
      </w:r>
      <w:r w:rsidRPr="000E7A03">
        <w:rPr>
          <w:rFonts w:ascii="楷体" w:eastAsia="楷体" w:hAnsi="楷体" w:hint="eastAsia"/>
          <w:b/>
          <w:sz w:val="24"/>
          <w:szCs w:val="24"/>
        </w:rPr>
        <w:t>问题现象</w:t>
      </w:r>
      <w:r>
        <w:rPr>
          <w:rFonts w:ascii="楷体" w:eastAsia="楷体" w:hAnsi="楷体" w:hint="eastAsia"/>
          <w:sz w:val="24"/>
          <w:szCs w:val="24"/>
        </w:rPr>
        <w:t>】</w:t>
      </w:r>
    </w:p>
    <w:p w:rsidR="009C5EC1" w:rsidRDefault="000E7A03" w:rsidP="000E7A03">
      <w:pPr>
        <w:ind w:firstLine="456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在实际工作中，大家常将CGM图件作为打印和存档的首选，但在</w:t>
      </w:r>
      <w:r w:rsidR="00B250D2" w:rsidRPr="000E7A03">
        <w:rPr>
          <w:rFonts w:ascii="楷体" w:eastAsia="楷体" w:hAnsi="楷体" w:hint="eastAsia"/>
          <w:sz w:val="24"/>
          <w:szCs w:val="24"/>
        </w:rPr>
        <w:t xml:space="preserve"> </w:t>
      </w:r>
      <w:proofErr w:type="spellStart"/>
      <w:r>
        <w:rPr>
          <w:rFonts w:ascii="楷体" w:eastAsia="楷体" w:hAnsi="楷体" w:hint="eastAsia"/>
          <w:sz w:val="24"/>
          <w:szCs w:val="24"/>
        </w:rPr>
        <w:t>GeoEast</w:t>
      </w:r>
      <w:proofErr w:type="spellEnd"/>
      <w:r>
        <w:rPr>
          <w:rFonts w:ascii="楷体" w:eastAsia="楷体" w:hAnsi="楷体" w:hint="eastAsia"/>
          <w:sz w:val="24"/>
          <w:szCs w:val="24"/>
        </w:rPr>
        <w:t>实际使用过程中，经常有人问到关于CGM图件的问题：在成图中显示很好的成果图，保存为CGM图件后，在</w:t>
      </w:r>
      <w:proofErr w:type="spellStart"/>
      <w:r>
        <w:rPr>
          <w:rFonts w:ascii="楷体" w:eastAsia="楷体" w:hAnsi="楷体" w:hint="eastAsia"/>
          <w:sz w:val="24"/>
          <w:szCs w:val="24"/>
        </w:rPr>
        <w:t>GeoCGM</w:t>
      </w:r>
      <w:proofErr w:type="spellEnd"/>
      <w:r>
        <w:rPr>
          <w:rFonts w:ascii="楷体" w:eastAsia="楷体" w:hAnsi="楷体" w:hint="eastAsia"/>
          <w:sz w:val="24"/>
          <w:szCs w:val="24"/>
        </w:rPr>
        <w:t>中打开，显示为“点”状！效果不佳。</w:t>
      </w:r>
    </w:p>
    <w:p w:rsidR="000E7A03" w:rsidRDefault="000E7A03" w:rsidP="000E7A03">
      <w:pPr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【</w:t>
      </w:r>
      <w:r>
        <w:rPr>
          <w:rFonts w:ascii="楷体" w:eastAsia="楷体" w:hAnsi="楷体" w:hint="eastAsia"/>
          <w:b/>
          <w:sz w:val="24"/>
          <w:szCs w:val="24"/>
        </w:rPr>
        <w:t>原因分析</w:t>
      </w:r>
      <w:r>
        <w:rPr>
          <w:rFonts w:ascii="楷体" w:eastAsia="楷体" w:hAnsi="楷体" w:hint="eastAsia"/>
          <w:sz w:val="24"/>
          <w:szCs w:val="24"/>
        </w:rPr>
        <w:t>】</w:t>
      </w:r>
    </w:p>
    <w:p w:rsidR="000E7A03" w:rsidRDefault="00C03C09" w:rsidP="000E7A03">
      <w:pPr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 xml:space="preserve">    </w:t>
      </w:r>
      <w:r w:rsidR="000E7A03">
        <w:rPr>
          <w:rFonts w:ascii="楷体" w:eastAsia="楷体" w:hAnsi="楷体" w:hint="eastAsia"/>
          <w:sz w:val="24"/>
          <w:szCs w:val="24"/>
        </w:rPr>
        <w:t>在日常工作中，在底图或者成图中显示的成果，</w:t>
      </w:r>
      <w:r>
        <w:rPr>
          <w:rFonts w:ascii="楷体" w:eastAsia="楷体" w:hAnsi="楷体" w:hint="eastAsia"/>
          <w:sz w:val="24"/>
          <w:szCs w:val="24"/>
        </w:rPr>
        <w:t>为了显示数据整体全貌，常常通过调节放大、缩小显示比例，把所有数据显示在有效画区范围内，达到显示最佳效果（主要体现在显示区的大小），此时，</w:t>
      </w:r>
      <w:r w:rsidR="000E7A03" w:rsidRPr="005E0E1F">
        <w:rPr>
          <w:rFonts w:ascii="楷体" w:eastAsia="楷体" w:hAnsi="楷体" w:hint="eastAsia"/>
          <w:b/>
          <w:color w:val="C00000"/>
          <w:sz w:val="24"/>
          <w:szCs w:val="24"/>
        </w:rPr>
        <w:t>比例尺往往</w:t>
      </w:r>
      <w:r w:rsidRPr="005E0E1F">
        <w:rPr>
          <w:rFonts w:ascii="楷体" w:eastAsia="楷体" w:hAnsi="楷体" w:hint="eastAsia"/>
          <w:b/>
          <w:color w:val="C00000"/>
          <w:sz w:val="24"/>
          <w:szCs w:val="24"/>
        </w:rPr>
        <w:t>很大</w:t>
      </w:r>
      <w:r>
        <w:rPr>
          <w:rFonts w:ascii="楷体" w:eastAsia="楷体" w:hAnsi="楷体" w:hint="eastAsia"/>
          <w:sz w:val="24"/>
          <w:szCs w:val="24"/>
        </w:rPr>
        <w:t>，比如1:200000（</w:t>
      </w:r>
      <w:r w:rsidR="005E0E1F">
        <w:rPr>
          <w:rFonts w:ascii="楷体" w:eastAsia="楷体" w:hAnsi="楷体" w:hint="eastAsia"/>
          <w:sz w:val="24"/>
          <w:szCs w:val="24"/>
        </w:rPr>
        <w:t>如</w:t>
      </w:r>
      <w:r>
        <w:rPr>
          <w:rFonts w:ascii="楷体" w:eastAsia="楷体" w:hAnsi="楷体" w:hint="eastAsia"/>
          <w:sz w:val="24"/>
          <w:szCs w:val="24"/>
        </w:rPr>
        <w:t>图</w:t>
      </w:r>
      <w:r w:rsidR="005E0E1F">
        <w:rPr>
          <w:rFonts w:ascii="楷体" w:eastAsia="楷体" w:hAnsi="楷体" w:hint="eastAsia"/>
          <w:sz w:val="24"/>
          <w:szCs w:val="24"/>
        </w:rPr>
        <w:t>1</w:t>
      </w:r>
      <w:r>
        <w:rPr>
          <w:rFonts w:ascii="楷体" w:eastAsia="楷体" w:hAnsi="楷体" w:hint="eastAsia"/>
          <w:sz w:val="24"/>
          <w:szCs w:val="24"/>
        </w:rPr>
        <w:t>）。</w:t>
      </w:r>
    </w:p>
    <w:p w:rsidR="000E7A03" w:rsidRDefault="000E7A03" w:rsidP="000E7A03">
      <w:pPr>
        <w:jc w:val="center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noProof/>
          <w:sz w:val="24"/>
          <w:szCs w:val="24"/>
        </w:rPr>
        <w:drawing>
          <wp:inline distT="0" distB="0" distL="0" distR="0">
            <wp:extent cx="3873685" cy="3119120"/>
            <wp:effectExtent l="19050" t="0" r="0" b="0"/>
            <wp:docPr id="1" name="图片 1" descr="H:\31-图片素材\CGM输出\init-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31-图片素材\CGM输出\init-1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3685" cy="3119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3C09" w:rsidRDefault="005E0E1F" w:rsidP="000E7A03">
      <w:pPr>
        <w:jc w:val="center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图1：</w:t>
      </w:r>
      <w:r w:rsidR="00C03C09">
        <w:rPr>
          <w:rFonts w:ascii="楷体" w:eastAsia="楷体" w:hAnsi="楷体" w:hint="eastAsia"/>
          <w:sz w:val="24"/>
          <w:szCs w:val="24"/>
        </w:rPr>
        <w:t>成图中平面属性显示效果</w:t>
      </w:r>
    </w:p>
    <w:p w:rsidR="005E0E1F" w:rsidRDefault="00C03C09" w:rsidP="005E0E1F">
      <w:pPr>
        <w:ind w:firstLineChars="250" w:firstLine="600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但在保存CGM时，往往是按工业出图标准来定义比例尺的，比如上图，在生成CGM时，定义的</w:t>
      </w:r>
      <w:r w:rsidRPr="005E0E1F">
        <w:rPr>
          <w:rFonts w:ascii="楷体" w:eastAsia="楷体" w:hAnsi="楷体" w:hint="eastAsia"/>
          <w:b/>
          <w:color w:val="C00000"/>
          <w:sz w:val="24"/>
          <w:szCs w:val="24"/>
        </w:rPr>
        <w:t>比例尺为1:10000</w:t>
      </w:r>
      <w:r w:rsidR="005E0E1F">
        <w:rPr>
          <w:rFonts w:ascii="楷体" w:eastAsia="楷体" w:hAnsi="楷体" w:hint="eastAsia"/>
          <w:sz w:val="24"/>
          <w:szCs w:val="24"/>
        </w:rPr>
        <w:t>（图2）</w:t>
      </w:r>
      <w:r>
        <w:rPr>
          <w:rFonts w:ascii="楷体" w:eastAsia="楷体" w:hAnsi="楷体" w:hint="eastAsia"/>
          <w:sz w:val="24"/>
          <w:szCs w:val="24"/>
        </w:rPr>
        <w:t>，保存的CGM在</w:t>
      </w:r>
      <w:proofErr w:type="spellStart"/>
      <w:r>
        <w:rPr>
          <w:rFonts w:ascii="楷体" w:eastAsia="楷体" w:hAnsi="楷体" w:hint="eastAsia"/>
          <w:sz w:val="24"/>
          <w:szCs w:val="24"/>
        </w:rPr>
        <w:t>GeoCGM</w:t>
      </w:r>
      <w:proofErr w:type="spellEnd"/>
      <w:r>
        <w:rPr>
          <w:rFonts w:ascii="楷体" w:eastAsia="楷体" w:hAnsi="楷体" w:hint="eastAsia"/>
          <w:sz w:val="24"/>
          <w:szCs w:val="24"/>
        </w:rPr>
        <w:t>中打开后显示</w:t>
      </w:r>
      <w:r w:rsidR="005E0E1F">
        <w:rPr>
          <w:rFonts w:ascii="楷体" w:eastAsia="楷体" w:hAnsi="楷体" w:hint="eastAsia"/>
          <w:sz w:val="24"/>
          <w:szCs w:val="24"/>
        </w:rPr>
        <w:t>如下3</w:t>
      </w:r>
      <w:r>
        <w:rPr>
          <w:rFonts w:ascii="楷体" w:eastAsia="楷体" w:hAnsi="楷体" w:hint="eastAsia"/>
          <w:sz w:val="24"/>
          <w:szCs w:val="24"/>
        </w:rPr>
        <w:t>所示</w:t>
      </w:r>
      <w:r w:rsidR="005E0E1F">
        <w:rPr>
          <w:rFonts w:ascii="楷体" w:eastAsia="楷体" w:hAnsi="楷体" w:hint="eastAsia"/>
          <w:sz w:val="24"/>
          <w:szCs w:val="24"/>
        </w:rPr>
        <w:t>，显示效果与想象大相径庭，与图1的效果相差很大，无法满足生产需要。</w:t>
      </w:r>
    </w:p>
    <w:p w:rsidR="005E0E1F" w:rsidRDefault="005E0E1F" w:rsidP="005E0E1F">
      <w:pPr>
        <w:ind w:firstLineChars="200" w:firstLine="482"/>
        <w:rPr>
          <w:rFonts w:ascii="楷体" w:eastAsia="楷体" w:hAnsi="楷体" w:hint="eastAsia"/>
          <w:sz w:val="24"/>
          <w:szCs w:val="24"/>
        </w:rPr>
      </w:pPr>
      <w:r w:rsidRPr="005E0E1F">
        <w:rPr>
          <w:rFonts w:ascii="楷体" w:eastAsia="楷体" w:hAnsi="楷体" w:hint="eastAsia"/>
          <w:b/>
          <w:color w:val="C00000"/>
          <w:sz w:val="24"/>
          <w:szCs w:val="24"/>
        </w:rPr>
        <w:t>产生这种差别的主要原因是由于平面显示与CGM图件的比例尺差异较大导致</w:t>
      </w:r>
      <w:r>
        <w:rPr>
          <w:rFonts w:ascii="楷体" w:eastAsia="楷体" w:hAnsi="楷体" w:hint="eastAsia"/>
          <w:sz w:val="24"/>
          <w:szCs w:val="24"/>
        </w:rPr>
        <w:t>。在平面显示时，由于比例尺较大，</w:t>
      </w:r>
      <w:r w:rsidR="0007496A">
        <w:rPr>
          <w:rFonts w:ascii="楷体" w:eastAsia="楷体" w:hAnsi="楷体" w:hint="eastAsia"/>
          <w:sz w:val="24"/>
          <w:szCs w:val="24"/>
        </w:rPr>
        <w:t>数据点之间距离很近，甚至同一个XY位置可能是多个点叠加效果，而CGM出图时，由于比例尺较小，数据点之间有可能距离较大，如果显示参数调整不合理，就可能导致图3效果。</w:t>
      </w:r>
    </w:p>
    <w:p w:rsidR="00C03C09" w:rsidRDefault="005E0E1F" w:rsidP="005E0E1F">
      <w:pPr>
        <w:ind w:firstLineChars="150" w:firstLine="360"/>
        <w:jc w:val="center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noProof/>
          <w:sz w:val="24"/>
          <w:szCs w:val="24"/>
        </w:rPr>
        <w:drawing>
          <wp:inline distT="0" distB="0" distL="0" distR="0">
            <wp:extent cx="2343150" cy="1958125"/>
            <wp:effectExtent l="1905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426" cy="19583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0E1F" w:rsidRDefault="005E0E1F" w:rsidP="005E0E1F">
      <w:pPr>
        <w:ind w:firstLineChars="150" w:firstLine="360"/>
        <w:jc w:val="center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图2：CGM输出参数</w:t>
      </w:r>
    </w:p>
    <w:p w:rsidR="00C03C09" w:rsidRDefault="00C03C09" w:rsidP="00C03C09">
      <w:pPr>
        <w:ind w:firstLineChars="150" w:firstLine="360"/>
        <w:jc w:val="center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noProof/>
          <w:sz w:val="24"/>
          <w:szCs w:val="24"/>
        </w:rPr>
        <w:drawing>
          <wp:inline distT="0" distB="0" distL="0" distR="0">
            <wp:extent cx="3846029" cy="3117600"/>
            <wp:effectExtent l="19050" t="0" r="2071" b="0"/>
            <wp:docPr id="2" name="图片 2" descr="H:\31-图片素材\CGM输出\cg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31-图片素材\CGM输出\cgm.pn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6029" cy="3117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3C09" w:rsidRDefault="005E0E1F" w:rsidP="00C03C09">
      <w:pPr>
        <w:ind w:firstLineChars="150" w:firstLine="360"/>
        <w:jc w:val="center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图3：</w:t>
      </w:r>
      <w:r w:rsidR="00C03C09">
        <w:rPr>
          <w:rFonts w:ascii="楷体" w:eastAsia="楷体" w:hAnsi="楷体" w:hint="eastAsia"/>
          <w:sz w:val="24"/>
          <w:szCs w:val="24"/>
        </w:rPr>
        <w:t>CGM图显示效果</w:t>
      </w:r>
    </w:p>
    <w:p w:rsidR="0007496A" w:rsidRDefault="0007496A" w:rsidP="0007496A">
      <w:pPr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【</w:t>
      </w:r>
      <w:r>
        <w:rPr>
          <w:rFonts w:ascii="楷体" w:eastAsia="楷体" w:hAnsi="楷体" w:hint="eastAsia"/>
          <w:b/>
          <w:sz w:val="24"/>
          <w:szCs w:val="24"/>
        </w:rPr>
        <w:t>解决方法</w:t>
      </w:r>
      <w:r>
        <w:rPr>
          <w:rFonts w:ascii="楷体" w:eastAsia="楷体" w:hAnsi="楷体" w:hint="eastAsia"/>
          <w:sz w:val="24"/>
          <w:szCs w:val="24"/>
        </w:rPr>
        <w:t>】</w:t>
      </w:r>
    </w:p>
    <w:p w:rsidR="0007496A" w:rsidRDefault="0007496A" w:rsidP="0007496A">
      <w:pPr>
        <w:ind w:firstLineChars="150" w:firstLine="360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 xml:space="preserve">   在保存CGM前，先调整好CGM参数（图2），然后在成图的工具栏上选择实际比例显示（图4</w:t>
      </w:r>
      <w:r>
        <w:rPr>
          <w:rFonts w:ascii="楷体" w:eastAsia="楷体" w:hAnsi="楷体"/>
          <w:sz w:val="24"/>
          <w:szCs w:val="24"/>
        </w:rPr>
        <w:t>）</w:t>
      </w:r>
      <w:r>
        <w:rPr>
          <w:rFonts w:ascii="楷体" w:eastAsia="楷体" w:hAnsi="楷体" w:hint="eastAsia"/>
          <w:sz w:val="24"/>
          <w:szCs w:val="24"/>
        </w:rPr>
        <w:t>，显示很好的图像（图1）变成了图5所示的“点”状。</w:t>
      </w:r>
    </w:p>
    <w:p w:rsidR="0007496A" w:rsidRDefault="0007496A" w:rsidP="0007496A">
      <w:pPr>
        <w:ind w:firstLineChars="150" w:firstLine="360"/>
        <w:jc w:val="center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/>
          <w:noProof/>
          <w:sz w:val="24"/>
          <w:szCs w:val="24"/>
        </w:rPr>
        <w:drawing>
          <wp:inline distT="0" distB="0" distL="0" distR="0">
            <wp:extent cx="2562885" cy="655320"/>
            <wp:effectExtent l="19050" t="0" r="8865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885" cy="655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496A" w:rsidRDefault="0007496A" w:rsidP="0007496A">
      <w:pPr>
        <w:ind w:firstLineChars="150" w:firstLine="360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 xml:space="preserve">                      图4：实际比例显示按钮</w:t>
      </w:r>
    </w:p>
    <w:p w:rsidR="0007496A" w:rsidRDefault="0007496A" w:rsidP="00F806C3">
      <w:pPr>
        <w:ind w:firstLineChars="150" w:firstLine="360"/>
        <w:jc w:val="center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noProof/>
          <w:sz w:val="24"/>
          <w:szCs w:val="24"/>
        </w:rPr>
        <w:drawing>
          <wp:inline distT="0" distB="0" distL="0" distR="0">
            <wp:extent cx="4461510" cy="3054650"/>
            <wp:effectExtent l="19050" t="0" r="0" b="0"/>
            <wp:docPr id="10" name="图片 10" descr="H:\31-图片素材\CGM输出\init-2_actualsiz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:\31-图片素材\CGM输出\init-2_actualsize.pn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1510" cy="3054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496A" w:rsidRDefault="0007496A" w:rsidP="0007496A">
      <w:pPr>
        <w:ind w:firstLineChars="150" w:firstLine="360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 xml:space="preserve">                    图5：实际比例显示效果（局部）</w:t>
      </w:r>
    </w:p>
    <w:p w:rsidR="0007496A" w:rsidRDefault="0007496A" w:rsidP="0007496A">
      <w:pPr>
        <w:ind w:firstLineChars="150" w:firstLine="360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打开属性显示参数界面，如图6，</w:t>
      </w:r>
      <w:r w:rsidR="00A30317">
        <w:rPr>
          <w:rFonts w:ascii="楷体" w:eastAsia="楷体" w:hAnsi="楷体" w:hint="eastAsia"/>
          <w:sz w:val="24"/>
          <w:szCs w:val="24"/>
        </w:rPr>
        <w:t>图中Scatter Node中Size为0.05，表示每一个数据点的大小，由于此参数较小，在小比例尺情况下导致数据点之间出现空白，而CGM出图是在此比例下保存的，所以就会导致保存的CGM出现问题。</w:t>
      </w:r>
    </w:p>
    <w:p w:rsidR="0007496A" w:rsidRDefault="00A30317" w:rsidP="00A30317">
      <w:pPr>
        <w:ind w:firstLineChars="150" w:firstLine="360"/>
        <w:jc w:val="center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/>
          <w:noProof/>
          <w:sz w:val="24"/>
          <w:szCs w:val="24"/>
        </w:rPr>
        <w:drawing>
          <wp:inline distT="0" distB="0" distL="0" distR="0">
            <wp:extent cx="2338070" cy="2122983"/>
            <wp:effectExtent l="19050" t="0" r="5080" b="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8070" cy="21229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0317" w:rsidRDefault="00A30317" w:rsidP="00A30317">
      <w:pPr>
        <w:ind w:firstLineChars="150" w:firstLine="360"/>
        <w:jc w:val="center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图6：缺省显示参数</w:t>
      </w:r>
    </w:p>
    <w:p w:rsidR="00F806C3" w:rsidRPr="00F806C3" w:rsidRDefault="00A30317" w:rsidP="00F806C3">
      <w:pPr>
        <w:ind w:firstLineChars="150" w:firstLine="360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在实际显示比例下，调整数据点大小参数，</w:t>
      </w:r>
      <w:r w:rsidR="00F806C3">
        <w:rPr>
          <w:rFonts w:ascii="楷体" w:eastAsia="楷体" w:hAnsi="楷体" w:hint="eastAsia"/>
          <w:sz w:val="24"/>
          <w:szCs w:val="24"/>
        </w:rPr>
        <w:t>直到没有空白点显示为止</w:t>
      </w:r>
      <w:r w:rsidR="003B5079">
        <w:rPr>
          <w:rFonts w:ascii="楷体" w:eastAsia="楷体" w:hAnsi="楷体" w:hint="eastAsia"/>
          <w:sz w:val="24"/>
          <w:szCs w:val="24"/>
        </w:rPr>
        <w:t>（图8）</w:t>
      </w:r>
      <w:r w:rsidR="00F806C3">
        <w:rPr>
          <w:rFonts w:ascii="楷体" w:eastAsia="楷体" w:hAnsi="楷体" w:hint="eastAsia"/>
          <w:sz w:val="24"/>
          <w:szCs w:val="24"/>
        </w:rPr>
        <w:t>，然后</w:t>
      </w:r>
      <w:r w:rsidR="00E43F2F">
        <w:rPr>
          <w:rFonts w:ascii="楷体" w:eastAsia="楷体" w:hAnsi="楷体" w:hint="eastAsia"/>
          <w:sz w:val="24"/>
          <w:szCs w:val="24"/>
        </w:rPr>
        <w:t>再</w:t>
      </w:r>
      <w:r w:rsidR="00F806C3">
        <w:rPr>
          <w:rFonts w:ascii="楷体" w:eastAsia="楷体" w:hAnsi="楷体" w:hint="eastAsia"/>
          <w:sz w:val="24"/>
          <w:szCs w:val="24"/>
        </w:rPr>
        <w:t>保存CGM 。图9为调整参数后的CGM显示。</w:t>
      </w:r>
    </w:p>
    <w:p w:rsidR="00F806C3" w:rsidRDefault="00F806C3" w:rsidP="00A30317">
      <w:pPr>
        <w:ind w:firstLineChars="150" w:firstLine="360"/>
        <w:rPr>
          <w:rFonts w:ascii="楷体" w:eastAsia="楷体" w:hAnsi="楷体" w:hint="eastAsia"/>
          <w:sz w:val="24"/>
          <w:szCs w:val="24"/>
        </w:rPr>
      </w:pPr>
    </w:p>
    <w:p w:rsidR="00A30317" w:rsidRDefault="00F806C3" w:rsidP="00F806C3">
      <w:pPr>
        <w:ind w:firstLineChars="150" w:firstLine="361"/>
        <w:rPr>
          <w:rFonts w:ascii="楷体" w:eastAsia="楷体" w:hAnsi="楷体" w:hint="eastAsia"/>
          <w:sz w:val="24"/>
          <w:szCs w:val="24"/>
        </w:rPr>
      </w:pPr>
      <w:r w:rsidRPr="00F806C3">
        <w:rPr>
          <w:rFonts w:ascii="楷体" w:eastAsia="楷体" w:hAnsi="楷体" w:hint="eastAsia"/>
          <w:b/>
          <w:sz w:val="24"/>
          <w:szCs w:val="24"/>
        </w:rPr>
        <w:t>建议</w:t>
      </w:r>
      <w:r>
        <w:rPr>
          <w:rFonts w:ascii="楷体" w:eastAsia="楷体" w:hAnsi="楷体" w:hint="eastAsia"/>
          <w:sz w:val="24"/>
          <w:szCs w:val="24"/>
        </w:rPr>
        <w:t>：在</w:t>
      </w:r>
      <w:r w:rsidR="00F302E9">
        <w:rPr>
          <w:rFonts w:ascii="楷体" w:eastAsia="楷体" w:hAnsi="楷体" w:hint="eastAsia"/>
          <w:sz w:val="24"/>
          <w:szCs w:val="24"/>
        </w:rPr>
        <w:t>实际比例显示状态下，调整数据点显示大小，直到</w:t>
      </w:r>
      <w:r>
        <w:rPr>
          <w:rFonts w:ascii="楷体" w:eastAsia="楷体" w:hAnsi="楷体" w:hint="eastAsia"/>
          <w:sz w:val="24"/>
          <w:szCs w:val="24"/>
        </w:rPr>
        <w:t>没有空白点后，适当再把显示</w:t>
      </w:r>
      <w:r w:rsidR="00EE2627">
        <w:rPr>
          <w:rFonts w:ascii="楷体" w:eastAsia="楷体" w:hAnsi="楷体" w:hint="eastAsia"/>
          <w:sz w:val="24"/>
          <w:szCs w:val="24"/>
        </w:rPr>
        <w:t>点</w:t>
      </w:r>
      <w:r>
        <w:rPr>
          <w:rFonts w:ascii="楷体" w:eastAsia="楷体" w:hAnsi="楷体" w:hint="eastAsia"/>
          <w:sz w:val="24"/>
          <w:szCs w:val="24"/>
        </w:rPr>
        <w:t>大小增大，防止坐标转换后导致CGM中出现小白点。</w:t>
      </w:r>
    </w:p>
    <w:p w:rsidR="00A30317" w:rsidRDefault="00A30317" w:rsidP="00A30317">
      <w:pPr>
        <w:ind w:firstLineChars="150" w:firstLine="360"/>
        <w:jc w:val="center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/>
          <w:noProof/>
          <w:sz w:val="24"/>
          <w:szCs w:val="24"/>
        </w:rPr>
        <w:drawing>
          <wp:inline distT="0" distB="0" distL="0" distR="0">
            <wp:extent cx="2576830" cy="2290516"/>
            <wp:effectExtent l="19050" t="0" r="0" b="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6830" cy="22905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06C3" w:rsidRDefault="00F806C3" w:rsidP="00A30317">
      <w:pPr>
        <w:ind w:firstLineChars="150" w:firstLine="360"/>
        <w:jc w:val="center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图7：调整后参数</w:t>
      </w:r>
    </w:p>
    <w:p w:rsidR="00F806C3" w:rsidRDefault="00F806C3" w:rsidP="00F806C3">
      <w:pPr>
        <w:ind w:firstLineChars="150" w:firstLine="360"/>
        <w:jc w:val="center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/>
          <w:noProof/>
          <w:sz w:val="24"/>
          <w:szCs w:val="24"/>
        </w:rPr>
        <w:drawing>
          <wp:inline distT="0" distB="0" distL="0" distR="0">
            <wp:extent cx="4420870" cy="2904174"/>
            <wp:effectExtent l="19050" t="0" r="0" b="0"/>
            <wp:docPr id="20" name="图片 20" descr="H:\31-图片素材\CGM输出\map_para2_attr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:\31-图片素材\CGM输出\map_para2_attri.pn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1200" cy="29043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06C3" w:rsidRDefault="00F806C3" w:rsidP="00F806C3">
      <w:pPr>
        <w:ind w:firstLineChars="150" w:firstLine="360"/>
        <w:jc w:val="center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图8：调整参数后的显示（局部，与图5范围相同）</w:t>
      </w:r>
    </w:p>
    <w:p w:rsidR="00F806C3" w:rsidRDefault="00F806C3" w:rsidP="00F806C3">
      <w:pPr>
        <w:ind w:firstLineChars="150" w:firstLine="360"/>
        <w:jc w:val="center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/>
          <w:noProof/>
          <w:sz w:val="24"/>
          <w:szCs w:val="24"/>
        </w:rPr>
        <w:drawing>
          <wp:inline distT="0" distB="0" distL="0" distR="0">
            <wp:extent cx="4405146" cy="3581400"/>
            <wp:effectExtent l="19050" t="0" r="0" b="0"/>
            <wp:docPr id="21" name="图片 21" descr="H:\31-图片素材\CGM输出\cgm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:\31-图片素材\CGM输出\cgm2.pn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5674" cy="35818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06C3" w:rsidRDefault="00F806C3" w:rsidP="00F806C3">
      <w:pPr>
        <w:ind w:firstLineChars="150" w:firstLine="360"/>
        <w:jc w:val="center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图9：调整显示点大小后的CGM图</w:t>
      </w:r>
    </w:p>
    <w:p w:rsidR="00F806C3" w:rsidRPr="00F806C3" w:rsidRDefault="00F806C3" w:rsidP="00F806C3">
      <w:pPr>
        <w:ind w:firstLineChars="150" w:firstLine="360"/>
        <w:jc w:val="center"/>
        <w:rPr>
          <w:rFonts w:ascii="楷体" w:eastAsia="楷体" w:hAnsi="楷体"/>
          <w:sz w:val="24"/>
          <w:szCs w:val="24"/>
        </w:rPr>
      </w:pPr>
    </w:p>
    <w:sectPr w:rsidR="00F806C3" w:rsidRPr="00F806C3" w:rsidSect="00EA1C47">
      <w:headerReference w:type="default" r:id="rId17"/>
      <w:footerReference w:type="default" r:id="rId1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D5C41" w:rsidRDefault="005D5C41" w:rsidP="009026ED">
      <w:r>
        <w:separator/>
      </w:r>
    </w:p>
  </w:endnote>
  <w:endnote w:type="continuationSeparator" w:id="1">
    <w:p w:rsidR="005D5C41" w:rsidRDefault="005D5C41" w:rsidP="009026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26ED" w:rsidRDefault="009026ED" w:rsidP="009026ED">
    <w:pPr>
      <w:pStyle w:val="a4"/>
      <w:pBdr>
        <w:top w:val="thinThickSmallGap" w:sz="24" w:space="2" w:color="622423" w:themeColor="accent2" w:themeShade="7F"/>
      </w:pBdr>
      <w:rPr>
        <w:rFonts w:asciiTheme="majorHAnsi" w:hAnsiTheme="majorHAnsi"/>
      </w:rPr>
    </w:pPr>
    <w:r>
      <w:rPr>
        <w:rFonts w:asciiTheme="majorHAnsi" w:hAnsiTheme="majorHAnsi" w:hint="eastAsia"/>
      </w:rPr>
      <w:t>物探技术研发中心</w:t>
    </w: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  <w:lang w:val="zh-CN"/>
      </w:rPr>
      <w:t xml:space="preserve"> </w:t>
    </w:r>
    <w:fldSimple w:instr=" PAGE   \* MERGEFORMAT ">
      <w:r w:rsidR="003B5079" w:rsidRPr="003B5079">
        <w:rPr>
          <w:rFonts w:asciiTheme="majorHAnsi" w:hAnsiTheme="majorHAnsi"/>
          <w:noProof/>
          <w:lang w:val="zh-CN"/>
        </w:rPr>
        <w:t>3</w:t>
      </w:r>
    </w:fldSimple>
  </w:p>
  <w:p w:rsidR="009026ED" w:rsidRDefault="009026ED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D5C41" w:rsidRDefault="005D5C41" w:rsidP="009026ED">
      <w:r>
        <w:separator/>
      </w:r>
    </w:p>
  </w:footnote>
  <w:footnote w:type="continuationSeparator" w:id="1">
    <w:p w:rsidR="005D5C41" w:rsidRDefault="005D5C41" w:rsidP="009026E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26ED" w:rsidRPr="00F929FC" w:rsidRDefault="00543D25">
    <w:pPr>
      <w:pStyle w:val="a3"/>
      <w:rPr>
        <w:rFonts w:eastAsia="华文楷体"/>
        <w:b/>
        <w:sz w:val="24"/>
      </w:rPr>
    </w:pPr>
    <w:proofErr w:type="spellStart"/>
    <w:r w:rsidRPr="00F929FC">
      <w:rPr>
        <w:rFonts w:eastAsia="华文楷体" w:hint="eastAsia"/>
        <w:b/>
        <w:sz w:val="24"/>
      </w:rPr>
      <w:t>GeoEast</w:t>
    </w:r>
    <w:proofErr w:type="spellEnd"/>
    <w:r w:rsidRPr="00F929FC">
      <w:rPr>
        <w:rFonts w:eastAsia="华文楷体" w:hint="eastAsia"/>
        <w:b/>
        <w:sz w:val="24"/>
      </w:rPr>
      <w:t>解释系统使用经验分享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345F72"/>
    <w:multiLevelType w:val="hybridMultilevel"/>
    <w:tmpl w:val="D0C46946"/>
    <w:lvl w:ilvl="0" w:tplc="42F4DAAE">
      <w:start w:val="1"/>
      <w:numFmt w:val="japaneseCounting"/>
      <w:lvlText w:val="(%1)"/>
      <w:lvlJc w:val="left"/>
      <w:pPr>
        <w:ind w:left="948" w:hanging="60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188" w:hanging="420"/>
      </w:pPr>
    </w:lvl>
    <w:lvl w:ilvl="2" w:tplc="0409001B" w:tentative="1">
      <w:start w:val="1"/>
      <w:numFmt w:val="lowerRoman"/>
      <w:lvlText w:val="%3."/>
      <w:lvlJc w:val="right"/>
      <w:pPr>
        <w:ind w:left="1608" w:hanging="420"/>
      </w:pPr>
    </w:lvl>
    <w:lvl w:ilvl="3" w:tplc="0409000F" w:tentative="1">
      <w:start w:val="1"/>
      <w:numFmt w:val="decimal"/>
      <w:lvlText w:val="%4."/>
      <w:lvlJc w:val="left"/>
      <w:pPr>
        <w:ind w:left="2028" w:hanging="420"/>
      </w:pPr>
    </w:lvl>
    <w:lvl w:ilvl="4" w:tplc="04090019" w:tentative="1">
      <w:start w:val="1"/>
      <w:numFmt w:val="lowerLetter"/>
      <w:lvlText w:val="%5)"/>
      <w:lvlJc w:val="left"/>
      <w:pPr>
        <w:ind w:left="2448" w:hanging="420"/>
      </w:pPr>
    </w:lvl>
    <w:lvl w:ilvl="5" w:tplc="0409001B" w:tentative="1">
      <w:start w:val="1"/>
      <w:numFmt w:val="lowerRoman"/>
      <w:lvlText w:val="%6."/>
      <w:lvlJc w:val="right"/>
      <w:pPr>
        <w:ind w:left="2868" w:hanging="420"/>
      </w:pPr>
    </w:lvl>
    <w:lvl w:ilvl="6" w:tplc="0409000F" w:tentative="1">
      <w:start w:val="1"/>
      <w:numFmt w:val="decimal"/>
      <w:lvlText w:val="%7."/>
      <w:lvlJc w:val="left"/>
      <w:pPr>
        <w:ind w:left="3288" w:hanging="420"/>
      </w:pPr>
    </w:lvl>
    <w:lvl w:ilvl="7" w:tplc="04090019" w:tentative="1">
      <w:start w:val="1"/>
      <w:numFmt w:val="lowerLetter"/>
      <w:lvlText w:val="%8)"/>
      <w:lvlJc w:val="left"/>
      <w:pPr>
        <w:ind w:left="3708" w:hanging="420"/>
      </w:pPr>
    </w:lvl>
    <w:lvl w:ilvl="8" w:tplc="0409001B" w:tentative="1">
      <w:start w:val="1"/>
      <w:numFmt w:val="lowerRoman"/>
      <w:lvlText w:val="%9."/>
      <w:lvlJc w:val="right"/>
      <w:pPr>
        <w:ind w:left="4128" w:hanging="420"/>
      </w:pPr>
    </w:lvl>
  </w:abstractNum>
  <w:abstractNum w:abstractNumId="1">
    <w:nsid w:val="4E3F03BE"/>
    <w:multiLevelType w:val="hybridMultilevel"/>
    <w:tmpl w:val="D084CE46"/>
    <w:lvl w:ilvl="0" w:tplc="86A27354">
      <w:start w:val="1"/>
      <w:numFmt w:val="decimal"/>
      <w:lvlText w:val="%1）"/>
      <w:lvlJc w:val="left"/>
      <w:pPr>
        <w:ind w:left="828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08" w:hanging="420"/>
      </w:pPr>
    </w:lvl>
    <w:lvl w:ilvl="2" w:tplc="0409001B" w:tentative="1">
      <w:start w:val="1"/>
      <w:numFmt w:val="lowerRoman"/>
      <w:lvlText w:val="%3."/>
      <w:lvlJc w:val="right"/>
      <w:pPr>
        <w:ind w:left="1728" w:hanging="420"/>
      </w:pPr>
    </w:lvl>
    <w:lvl w:ilvl="3" w:tplc="0409000F" w:tentative="1">
      <w:start w:val="1"/>
      <w:numFmt w:val="decimal"/>
      <w:lvlText w:val="%4."/>
      <w:lvlJc w:val="left"/>
      <w:pPr>
        <w:ind w:left="2148" w:hanging="420"/>
      </w:pPr>
    </w:lvl>
    <w:lvl w:ilvl="4" w:tplc="04090019" w:tentative="1">
      <w:start w:val="1"/>
      <w:numFmt w:val="lowerLetter"/>
      <w:lvlText w:val="%5)"/>
      <w:lvlJc w:val="left"/>
      <w:pPr>
        <w:ind w:left="2568" w:hanging="420"/>
      </w:pPr>
    </w:lvl>
    <w:lvl w:ilvl="5" w:tplc="0409001B" w:tentative="1">
      <w:start w:val="1"/>
      <w:numFmt w:val="lowerRoman"/>
      <w:lvlText w:val="%6."/>
      <w:lvlJc w:val="right"/>
      <w:pPr>
        <w:ind w:left="2988" w:hanging="420"/>
      </w:pPr>
    </w:lvl>
    <w:lvl w:ilvl="6" w:tplc="0409000F" w:tentative="1">
      <w:start w:val="1"/>
      <w:numFmt w:val="decimal"/>
      <w:lvlText w:val="%7."/>
      <w:lvlJc w:val="left"/>
      <w:pPr>
        <w:ind w:left="3408" w:hanging="420"/>
      </w:pPr>
    </w:lvl>
    <w:lvl w:ilvl="7" w:tplc="04090019" w:tentative="1">
      <w:start w:val="1"/>
      <w:numFmt w:val="lowerLetter"/>
      <w:lvlText w:val="%8)"/>
      <w:lvlJc w:val="left"/>
      <w:pPr>
        <w:ind w:left="3828" w:hanging="420"/>
      </w:pPr>
    </w:lvl>
    <w:lvl w:ilvl="8" w:tplc="0409001B" w:tentative="1">
      <w:start w:val="1"/>
      <w:numFmt w:val="lowerRoman"/>
      <w:lvlText w:val="%9."/>
      <w:lvlJc w:val="right"/>
      <w:pPr>
        <w:ind w:left="4248" w:hanging="420"/>
      </w:pPr>
    </w:lvl>
  </w:abstractNum>
  <w:abstractNum w:abstractNumId="2">
    <w:nsid w:val="77C642AC"/>
    <w:multiLevelType w:val="hybridMultilevel"/>
    <w:tmpl w:val="D0C46946"/>
    <w:lvl w:ilvl="0" w:tplc="42F4DAAE">
      <w:start w:val="1"/>
      <w:numFmt w:val="japaneseCounting"/>
      <w:lvlText w:val="(%1)"/>
      <w:lvlJc w:val="left"/>
      <w:pPr>
        <w:ind w:left="948" w:hanging="60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188" w:hanging="420"/>
      </w:pPr>
    </w:lvl>
    <w:lvl w:ilvl="2" w:tplc="0409001B" w:tentative="1">
      <w:start w:val="1"/>
      <w:numFmt w:val="lowerRoman"/>
      <w:lvlText w:val="%3."/>
      <w:lvlJc w:val="right"/>
      <w:pPr>
        <w:ind w:left="1608" w:hanging="420"/>
      </w:pPr>
    </w:lvl>
    <w:lvl w:ilvl="3" w:tplc="0409000F" w:tentative="1">
      <w:start w:val="1"/>
      <w:numFmt w:val="decimal"/>
      <w:lvlText w:val="%4."/>
      <w:lvlJc w:val="left"/>
      <w:pPr>
        <w:ind w:left="2028" w:hanging="420"/>
      </w:pPr>
    </w:lvl>
    <w:lvl w:ilvl="4" w:tplc="04090019" w:tentative="1">
      <w:start w:val="1"/>
      <w:numFmt w:val="lowerLetter"/>
      <w:lvlText w:val="%5)"/>
      <w:lvlJc w:val="left"/>
      <w:pPr>
        <w:ind w:left="2448" w:hanging="420"/>
      </w:pPr>
    </w:lvl>
    <w:lvl w:ilvl="5" w:tplc="0409001B" w:tentative="1">
      <w:start w:val="1"/>
      <w:numFmt w:val="lowerRoman"/>
      <w:lvlText w:val="%6."/>
      <w:lvlJc w:val="right"/>
      <w:pPr>
        <w:ind w:left="2868" w:hanging="420"/>
      </w:pPr>
    </w:lvl>
    <w:lvl w:ilvl="6" w:tplc="0409000F" w:tentative="1">
      <w:start w:val="1"/>
      <w:numFmt w:val="decimal"/>
      <w:lvlText w:val="%7."/>
      <w:lvlJc w:val="left"/>
      <w:pPr>
        <w:ind w:left="3288" w:hanging="420"/>
      </w:pPr>
    </w:lvl>
    <w:lvl w:ilvl="7" w:tplc="04090019" w:tentative="1">
      <w:start w:val="1"/>
      <w:numFmt w:val="lowerLetter"/>
      <w:lvlText w:val="%8)"/>
      <w:lvlJc w:val="left"/>
      <w:pPr>
        <w:ind w:left="3708" w:hanging="420"/>
      </w:pPr>
    </w:lvl>
    <w:lvl w:ilvl="8" w:tplc="0409001B" w:tentative="1">
      <w:start w:val="1"/>
      <w:numFmt w:val="lowerRoman"/>
      <w:lvlText w:val="%9."/>
      <w:lvlJc w:val="right"/>
      <w:pPr>
        <w:ind w:left="4128" w:hanging="420"/>
      </w:pPr>
    </w:lvl>
  </w:abstractNum>
  <w:abstractNum w:abstractNumId="3">
    <w:nsid w:val="7DBF4D92"/>
    <w:multiLevelType w:val="hybridMultilevel"/>
    <w:tmpl w:val="8338A3FE"/>
    <w:lvl w:ilvl="0" w:tplc="EDF2EBB0">
      <w:start w:val="1"/>
      <w:numFmt w:val="decimal"/>
      <w:lvlText w:val="%1）"/>
      <w:lvlJc w:val="left"/>
      <w:pPr>
        <w:ind w:left="1320" w:hanging="84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proofState w:spelling="clean" w:grammar="clean"/>
  <w:attachedTemplate r:id="rId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>
      <o:colormenu v:ext="edit" fillcolor="none" strokecolor="red"/>
    </o:shapedefaults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F31B1"/>
    <w:rsid w:val="0007496A"/>
    <w:rsid w:val="00093008"/>
    <w:rsid w:val="00095840"/>
    <w:rsid w:val="000B0EA1"/>
    <w:rsid w:val="000E5045"/>
    <w:rsid w:val="000E7A03"/>
    <w:rsid w:val="001270A4"/>
    <w:rsid w:val="00147864"/>
    <w:rsid w:val="003A7E15"/>
    <w:rsid w:val="003B5079"/>
    <w:rsid w:val="004C3D36"/>
    <w:rsid w:val="00543D25"/>
    <w:rsid w:val="005D5C41"/>
    <w:rsid w:val="005E0E1F"/>
    <w:rsid w:val="005F5347"/>
    <w:rsid w:val="00734774"/>
    <w:rsid w:val="0074403B"/>
    <w:rsid w:val="008F31B1"/>
    <w:rsid w:val="009026ED"/>
    <w:rsid w:val="00906604"/>
    <w:rsid w:val="00921318"/>
    <w:rsid w:val="00957BB9"/>
    <w:rsid w:val="009C5EC1"/>
    <w:rsid w:val="00A13BE2"/>
    <w:rsid w:val="00A26086"/>
    <w:rsid w:val="00A30317"/>
    <w:rsid w:val="00AC622E"/>
    <w:rsid w:val="00B1042D"/>
    <w:rsid w:val="00B250D2"/>
    <w:rsid w:val="00B30E8B"/>
    <w:rsid w:val="00B40ACE"/>
    <w:rsid w:val="00B8089D"/>
    <w:rsid w:val="00BE4F4C"/>
    <w:rsid w:val="00C03C09"/>
    <w:rsid w:val="00C110F9"/>
    <w:rsid w:val="00C1300F"/>
    <w:rsid w:val="00C35751"/>
    <w:rsid w:val="00C534EC"/>
    <w:rsid w:val="00D74E71"/>
    <w:rsid w:val="00E43F2F"/>
    <w:rsid w:val="00E50CDA"/>
    <w:rsid w:val="00EA1C47"/>
    <w:rsid w:val="00EE2627"/>
    <w:rsid w:val="00F00BAF"/>
    <w:rsid w:val="00F00DAB"/>
    <w:rsid w:val="00F1215E"/>
    <w:rsid w:val="00F302E9"/>
    <w:rsid w:val="00F372EB"/>
    <w:rsid w:val="00F806C3"/>
    <w:rsid w:val="00F929FC"/>
    <w:rsid w:val="00FD5D41"/>
    <w:rsid w:val="00FE51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" strokecolor="red"/>
    </o:shapedefaults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1C47"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543D25"/>
    <w:pPr>
      <w:keepNext/>
      <w:keepLines/>
      <w:widowControl/>
      <w:spacing w:before="480" w:line="276" w:lineRule="auto"/>
      <w:jc w:val="left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026E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9026ED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9026E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9026ED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9026ED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9026ED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rsid w:val="00543D25"/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</w:rPr>
  </w:style>
  <w:style w:type="paragraph" w:styleId="a6">
    <w:name w:val="List Paragraph"/>
    <w:basedOn w:val="a"/>
    <w:uiPriority w:val="34"/>
    <w:qFormat/>
    <w:rsid w:val="003A7E15"/>
    <w:pPr>
      <w:ind w:firstLineChars="200" w:firstLine="420"/>
    </w:pPr>
  </w:style>
  <w:style w:type="character" w:styleId="a7">
    <w:name w:val="Hyperlink"/>
    <w:basedOn w:val="a0"/>
    <w:uiPriority w:val="99"/>
    <w:unhideWhenUsed/>
    <w:rsid w:val="00B250D2"/>
    <w:rPr>
      <w:strike w:val="0"/>
      <w:dstrike w:val="0"/>
      <w:color w:val="3F88BF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H:\04-&#25216;&#26415;&#25903;&#25345;\&#32463;&#39564;&#24635;&#32467;&#27169;&#26495;.dot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7F114B-399A-4034-8A26-A44808DD3E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经验总结模板</Template>
  <TotalTime>446</TotalTime>
  <Pages>5</Pages>
  <Words>205</Words>
  <Characters>1170</Characters>
  <Application>Microsoft Office Word</Application>
  <DocSecurity>0</DocSecurity>
  <Lines>9</Lines>
  <Paragraphs>2</Paragraphs>
  <ScaleCrop>false</ScaleCrop>
  <Company>Lenovo</Company>
  <LinksUpToDate>false</LinksUpToDate>
  <CharactersWithSpaces>1373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GeoEast解释系统使用经验分享</dc:title>
  <dc:creator>lenovo</dc:creator>
  <cp:lastModifiedBy>lenovo</cp:lastModifiedBy>
  <cp:revision>7</cp:revision>
  <dcterms:created xsi:type="dcterms:W3CDTF">2019-05-08T06:15:00Z</dcterms:created>
  <dcterms:modified xsi:type="dcterms:W3CDTF">2019-05-09T08:12:00Z</dcterms:modified>
</cp:coreProperties>
</file>